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32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ВОЕННАЯ АКАДЕМИЯ ВПВО, Г. СМОЛЕНСК ПРИГЛАШАЕТ </w:t>
      </w:r>
    </w:p>
    <w:p>
      <w:pPr>
        <w:pStyle w:val="Normal"/>
        <w:spacing w:lineRule="auto" w:line="232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ВЫПУСКНИКОВ ШКОЛ, КОЛЛЕДЖЕЙ И ТЕХНИКУМОВ ДЛЯ ОБУЧЕНИЯ ПО ПРОГРАММАМ ВЫСШЕГО ОБРАЗОВАНИЯ </w:t>
      </w:r>
    </w:p>
    <w:p>
      <w:pPr>
        <w:pStyle w:val="Normal"/>
        <w:spacing w:lineRule="auto" w:line="232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 СРЕДНЕГО ПРОФЕССИОНАЛЬНОГО ОБРАЗОВАНИЯ</w:t>
      </w:r>
    </w:p>
    <w:p>
      <w:pPr>
        <w:pStyle w:val="Normal"/>
        <w:spacing w:lineRule="auto" w:line="232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 2025 ГОДУ!</w:t>
      </w:r>
    </w:p>
    <w:p>
      <w:pPr>
        <w:pStyle w:val="Normal"/>
        <w:spacing w:lineRule="auto" w:line="232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32" w:before="0" w:after="0"/>
        <w:ind w:firstLine="709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cs="Times New Roman" w:ascii="Times New Roman" w:hAnsi="Times New Roman"/>
          <w:b/>
          <w:spacing w:val="-6"/>
          <w:sz w:val="28"/>
          <w:szCs w:val="28"/>
        </w:rPr>
        <w:t>СПЕЦИАЛЬНОСТИ:</w:t>
      </w:r>
    </w:p>
    <w:p>
      <w:pPr>
        <w:pStyle w:val="Normal"/>
        <w:spacing w:lineRule="auto" w:line="232" w:before="0"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cs="Times New Roman" w:ascii="Times New Roman" w:hAnsi="Times New Roman"/>
          <w:spacing w:val="-6"/>
          <w:sz w:val="28"/>
          <w:szCs w:val="28"/>
        </w:rPr>
        <w:t>«Специальные радиотехнические системы»;</w:t>
      </w:r>
    </w:p>
    <w:p>
      <w:pPr>
        <w:pStyle w:val="Normal"/>
        <w:spacing w:lineRule="auto" w:line="232" w:before="0"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«Применение и эксплуатация автоматизированных систем специального назначения»</w:t>
      </w:r>
      <w:r>
        <w:rPr>
          <w:rFonts w:cs="Times New Roman" w:ascii="Times New Roman" w:hAnsi="Times New Roman"/>
          <w:spacing w:val="-6"/>
          <w:sz w:val="28"/>
          <w:szCs w:val="28"/>
        </w:rPr>
        <w:t>.</w:t>
      </w:r>
    </w:p>
    <w:p>
      <w:pPr>
        <w:pStyle w:val="Normal"/>
        <w:spacing w:lineRule="auto" w:line="232" w:before="0"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cs="Times New Roman" w:ascii="Times New Roman" w:hAnsi="Times New Roman"/>
          <w:b/>
          <w:spacing w:val="-6"/>
          <w:sz w:val="28"/>
          <w:szCs w:val="28"/>
        </w:rPr>
        <w:t>ПЕРИОД ОБУЧЕНИЯ</w:t>
      </w:r>
      <w:r>
        <w:rPr>
          <w:rFonts w:cs="Times New Roman" w:ascii="Times New Roman" w:hAnsi="Times New Roman"/>
          <w:spacing w:val="-6"/>
          <w:sz w:val="28"/>
          <w:szCs w:val="28"/>
        </w:rPr>
        <w:t xml:space="preserve"> по программам высшего образования – </w:t>
      </w:r>
      <w:r>
        <w:rPr>
          <w:rFonts w:cs="Times New Roman" w:ascii="Times New Roman" w:hAnsi="Times New Roman"/>
          <w:b/>
          <w:spacing w:val="-6"/>
          <w:sz w:val="28"/>
          <w:szCs w:val="28"/>
        </w:rPr>
        <w:t>5 лет</w:t>
      </w:r>
      <w:r>
        <w:rPr>
          <w:rFonts w:cs="Times New Roman" w:ascii="Times New Roman" w:hAnsi="Times New Roman"/>
          <w:spacing w:val="-6"/>
          <w:sz w:val="28"/>
          <w:szCs w:val="28"/>
        </w:rPr>
        <w:t xml:space="preserve"> </w:t>
        <w:br/>
        <w:t>(по программам среднего профессионального образования – 2 года 10 месяцев).</w:t>
      </w:r>
    </w:p>
    <w:p>
      <w:pPr>
        <w:pStyle w:val="Normal"/>
        <w:spacing w:lineRule="auto" w:line="232" w:before="0"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 xml:space="preserve">Во время обучения выплачивается стипендия 30000 рублей. </w:t>
      </w:r>
    </w:p>
    <w:p>
      <w:pPr>
        <w:pStyle w:val="Normal"/>
        <w:spacing w:lineRule="auto" w:line="232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Питание осуществляется бесплатно по принципу «шведский стол».</w:t>
      </w:r>
    </w:p>
    <w:p>
      <w:pPr>
        <w:pStyle w:val="Normal"/>
        <w:spacing w:lineRule="auto" w:line="232" w:before="0"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32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Для поступления в Военную академию, г. Смоленск</w:t>
      </w:r>
      <w:r>
        <w:rPr>
          <w:rFonts w:cs="Times New Roman" w:ascii="Times New Roman" w:hAnsi="Times New Roman"/>
          <w:sz w:val="28"/>
          <w:szCs w:val="28"/>
        </w:rPr>
        <w:t xml:space="preserve"> необходимо:</w:t>
      </w:r>
    </w:p>
    <w:p>
      <w:pPr>
        <w:pStyle w:val="Normal"/>
        <w:spacing w:lineRule="auto" w:line="232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подать заявление в военный комиссариат по месту жительства;</w:t>
      </w:r>
    </w:p>
    <w:p>
      <w:pPr>
        <w:pStyle w:val="Normal"/>
        <w:spacing w:lineRule="auto" w:line="232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сдать </w:t>
      </w:r>
      <w:r>
        <w:rPr>
          <w:rFonts w:cs="Times New Roman" w:ascii="Times New Roman" w:hAnsi="Times New Roman"/>
          <w:b/>
          <w:sz w:val="28"/>
          <w:szCs w:val="28"/>
        </w:rPr>
        <w:t>ЕГЭ</w:t>
      </w:r>
      <w:r>
        <w:rPr>
          <w:rFonts w:cs="Times New Roman" w:ascii="Times New Roman" w:hAnsi="Times New Roman"/>
          <w:sz w:val="28"/>
          <w:szCs w:val="28"/>
        </w:rPr>
        <w:t xml:space="preserve"> по </w:t>
      </w:r>
      <w:r>
        <w:rPr>
          <w:rFonts w:cs="Times New Roman" w:ascii="Times New Roman" w:hAnsi="Times New Roman"/>
          <w:b/>
          <w:sz w:val="28"/>
          <w:szCs w:val="28"/>
        </w:rPr>
        <w:t>математике профильного уровня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b/>
          <w:sz w:val="28"/>
          <w:szCs w:val="28"/>
        </w:rPr>
        <w:t>русскому языку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b/>
          <w:sz w:val="28"/>
          <w:szCs w:val="28"/>
        </w:rPr>
        <w:t xml:space="preserve">на выбор по физике или </w:t>
      </w:r>
      <w:r>
        <w:rPr>
          <w:rFonts w:cs="Times New Roman" w:ascii="Times New Roman" w:hAnsi="Times New Roman"/>
          <w:b/>
          <w:bCs/>
          <w:sz w:val="28"/>
          <w:szCs w:val="28"/>
        </w:rPr>
        <w:t>информатике и информационно-коммуникационным технологиям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b/>
          <w:sz w:val="28"/>
          <w:szCs w:val="28"/>
        </w:rPr>
        <w:t>ТРЕБОВАНИЯ К ПРОХОДНОМУ БАЛЛУ МИНИМАЛЬНЫЕ</w:t>
      </w:r>
      <w:r>
        <w:rPr>
          <w:rFonts w:cs="Times New Roman" w:ascii="Times New Roman" w:hAnsi="Times New Roman"/>
          <w:sz w:val="28"/>
          <w:szCs w:val="28"/>
        </w:rPr>
        <w:t>).</w:t>
      </w:r>
    </w:p>
    <w:p>
      <w:pPr>
        <w:pStyle w:val="Normal"/>
        <w:spacing w:lineRule="auto" w:line="232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</w:t>
      </w:r>
      <w:r>
        <w:rPr>
          <w:rFonts w:cs="Times New Roman" w:ascii="Times New Roman" w:hAnsi="Times New Roman"/>
          <w:b/>
          <w:sz w:val="28"/>
          <w:szCs w:val="28"/>
        </w:rPr>
        <w:t>Выпускники колледжей и техникумов</w:t>
      </w:r>
      <w:r>
        <w:rPr>
          <w:rFonts w:cs="Times New Roman" w:ascii="Times New Roman" w:hAnsi="Times New Roman"/>
          <w:sz w:val="28"/>
          <w:szCs w:val="28"/>
        </w:rPr>
        <w:t xml:space="preserve"> могут сдать экзамены </w:t>
        <w:br/>
        <w:t>по указанным предметам в ака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демии (это повысит вероятность поступления).</w:t>
      </w:r>
    </w:p>
    <w:p>
      <w:pPr>
        <w:pStyle w:val="Normal"/>
        <w:spacing w:lineRule="auto" w:line="232" w:before="0"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</w:r>
    </w:p>
    <w:p>
      <w:pPr>
        <w:pStyle w:val="Normal"/>
        <w:spacing w:lineRule="auto" w:line="232" w:before="0"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cs="Times New Roman" w:ascii="Times New Roman" w:hAnsi="Times New Roman"/>
          <w:b/>
          <w:spacing w:val="-4"/>
          <w:sz w:val="28"/>
          <w:szCs w:val="28"/>
        </w:rPr>
        <w:t>ВЫПУСКНИКИ АКАДЕМИИ</w:t>
      </w:r>
      <w:r>
        <w:rPr>
          <w:rFonts w:cs="Times New Roman" w:ascii="Times New Roman" w:hAnsi="Times New Roman"/>
          <w:spacing w:val="-4"/>
          <w:sz w:val="28"/>
          <w:szCs w:val="28"/>
        </w:rPr>
        <w:t xml:space="preserve"> получают диплом о высшем образовании, звание «лейтенант» и назначаются на должности в соответствии с полученной специальностью,  обеспечиваются жильем за счет средств федерального бюджета.</w:t>
      </w:r>
    </w:p>
    <w:p>
      <w:pPr>
        <w:pStyle w:val="Normal"/>
        <w:spacing w:lineRule="auto" w:line="232" w:before="0"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cs="Times New Roman" w:ascii="Times New Roman" w:hAnsi="Times New Roman"/>
          <w:b/>
          <w:spacing w:val="-4"/>
          <w:sz w:val="28"/>
          <w:szCs w:val="28"/>
        </w:rPr>
        <w:t>РАБОТА ВЫПУСКНИКОВ</w:t>
      </w:r>
      <w:r>
        <w:rPr>
          <w:rFonts w:cs="Times New Roman" w:ascii="Times New Roman" w:hAnsi="Times New Roman"/>
          <w:spacing w:val="-4"/>
          <w:sz w:val="28"/>
          <w:szCs w:val="28"/>
        </w:rPr>
        <w:t xml:space="preserve"> связана с использованием технических средств, обеспечивающих обработку и использование информации. Специальности, по которым проходит обучение в Военной академии, позволяют выпускникам работать как в военной, так и в гражданской сфере.</w:t>
      </w:r>
    </w:p>
    <w:p>
      <w:pPr>
        <w:pStyle w:val="Normal"/>
        <w:spacing w:lineRule="auto" w:line="232" w:before="0" w:after="0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cs="Times New Roman" w:ascii="Times New Roman" w:hAnsi="Times New Roman"/>
          <w:b/>
          <w:spacing w:val="-4"/>
          <w:sz w:val="28"/>
          <w:szCs w:val="28"/>
        </w:rPr>
      </w:r>
    </w:p>
    <w:p>
      <w:pPr>
        <w:pStyle w:val="Normal"/>
        <w:spacing w:lineRule="auto" w:line="232" w:before="0" w:after="0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sz w:val="32"/>
          <w:szCs w:val="32"/>
          <w:u w:val="single"/>
        </w:rPr>
        <w:t xml:space="preserve">Наши телефоны, </w:t>
      </w:r>
      <w:r>
        <w:rPr>
          <w:rFonts w:cs="Times New Roman" w:ascii="Times New Roman" w:hAnsi="Times New Roman"/>
          <w:sz w:val="32"/>
          <w:szCs w:val="32"/>
          <w:u w:val="single"/>
        </w:rPr>
        <w:t>на которые могут обращаться учащиеся, заинтересовавшиеся поступлением в нашу Военную академию:</w:t>
      </w:r>
    </w:p>
    <w:p>
      <w:pPr>
        <w:pStyle w:val="Normal"/>
        <w:spacing w:lineRule="auto" w:line="232" w:before="0"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32" w:before="0" w:after="0"/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КОСТОМАРОВ ИГОРЬ НИКОЛАЕВИЧ – тел. 89056962632, </w:t>
      </w:r>
    </w:p>
    <w:p>
      <w:pPr>
        <w:pStyle w:val="Normal"/>
        <w:spacing w:lineRule="auto" w:line="232" w:before="0" w:after="0"/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е-</w:t>
      </w:r>
      <w:r>
        <w:rPr>
          <w:rFonts w:cs="Times New Roman" w:ascii="Times New Roman" w:hAnsi="Times New Roman"/>
          <w:b/>
          <w:sz w:val="32"/>
          <w:szCs w:val="32"/>
          <w:lang w:val="en-US"/>
        </w:rPr>
        <w:t>mail</w:t>
      </w:r>
      <w:r>
        <w:rPr>
          <w:rFonts w:cs="Times New Roman" w:ascii="Times New Roman" w:hAnsi="Times New Roman"/>
          <w:b/>
          <w:sz w:val="32"/>
          <w:szCs w:val="32"/>
        </w:rPr>
        <w:t xml:space="preserve">: </w:t>
      </w:r>
      <w:r>
        <w:rPr>
          <w:rFonts w:cs="Times New Roman" w:ascii="Times New Roman" w:hAnsi="Times New Roman"/>
          <w:b/>
          <w:sz w:val="32"/>
          <w:szCs w:val="32"/>
          <w:lang w:val="en-US"/>
        </w:rPr>
        <w:t>igorkostomarov</w:t>
      </w:r>
      <w:r>
        <w:rPr>
          <w:rFonts w:cs="Times New Roman" w:ascii="Times New Roman" w:hAnsi="Times New Roman"/>
          <w:b/>
          <w:sz w:val="32"/>
          <w:szCs w:val="32"/>
        </w:rPr>
        <w:t>@</w:t>
      </w:r>
      <w:r>
        <w:rPr>
          <w:rFonts w:cs="Times New Roman" w:ascii="Times New Roman" w:hAnsi="Times New Roman"/>
          <w:b/>
          <w:sz w:val="32"/>
          <w:szCs w:val="32"/>
          <w:lang w:val="en-US"/>
        </w:rPr>
        <w:t>yandex</w:t>
      </w:r>
      <w:r>
        <w:rPr>
          <w:rFonts w:cs="Times New Roman" w:ascii="Times New Roman" w:hAnsi="Times New Roman"/>
          <w:b/>
          <w:sz w:val="32"/>
          <w:szCs w:val="32"/>
        </w:rPr>
        <w:t>.</w:t>
      </w:r>
      <w:r>
        <w:rPr>
          <w:rFonts w:cs="Times New Roman" w:ascii="Times New Roman" w:hAnsi="Times New Roman"/>
          <w:b/>
          <w:sz w:val="32"/>
          <w:szCs w:val="32"/>
          <w:lang w:val="en-US"/>
        </w:rPr>
        <w:t>ru</w:t>
      </w:r>
    </w:p>
    <w:p>
      <w:pPr>
        <w:pStyle w:val="Normal"/>
        <w:widowControl w:val="false"/>
        <w:spacing w:lineRule="auto" w:line="232" w:before="0" w:after="0"/>
        <w:ind w:firstLine="709"/>
        <w:jc w:val="both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pacing w:val="-6"/>
          <w:sz w:val="28"/>
          <w:szCs w:val="28"/>
        </w:rPr>
      </w:r>
    </w:p>
    <w:p>
      <w:pPr>
        <w:pStyle w:val="Normal"/>
        <w:widowControl w:val="false"/>
        <w:spacing w:lineRule="auto" w:line="232" w:before="0" w:after="0"/>
        <w:ind w:firstLine="709"/>
        <w:jc w:val="both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pacing w:val="-6"/>
          <w:sz w:val="28"/>
          <w:szCs w:val="28"/>
        </w:rPr>
        <w:t>Контактная информация Военной академии:</w:t>
      </w:r>
    </w:p>
    <w:p>
      <w:pPr>
        <w:pStyle w:val="Normal"/>
        <w:widowControl w:val="false"/>
        <w:spacing w:lineRule="auto" w:line="232" w:before="0" w:after="0"/>
        <w:ind w:firstLine="709"/>
        <w:jc w:val="both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pacing w:val="-6"/>
          <w:sz w:val="28"/>
          <w:szCs w:val="28"/>
        </w:rPr>
      </w:r>
    </w:p>
    <w:p>
      <w:pPr>
        <w:pStyle w:val="Normal"/>
        <w:widowControl w:val="false"/>
        <w:spacing w:lineRule="auto" w:line="232" w:before="0" w:after="0"/>
        <w:ind w:firstLine="709"/>
        <w:jc w:val="both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pacing w:val="-6"/>
          <w:sz w:val="28"/>
          <w:szCs w:val="28"/>
        </w:rPr>
        <w:t>Адрес ВА ВПВО ВС РФ:</w:t>
      </w:r>
    </w:p>
    <w:p>
      <w:pPr>
        <w:pStyle w:val="Normal"/>
        <w:widowControl w:val="false"/>
        <w:spacing w:lineRule="auto" w:line="232" w:before="0" w:after="0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-6"/>
          <w:sz w:val="28"/>
          <w:szCs w:val="28"/>
        </w:rPr>
        <w:t>214027, г. Смоленск, ул. Котовского, д. 2.</w:t>
      </w:r>
    </w:p>
    <w:p>
      <w:pPr>
        <w:pStyle w:val="Normal"/>
        <w:widowControl w:val="false"/>
        <w:spacing w:lineRule="auto" w:line="232" w:before="0" w:after="0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pacing w:val="-6"/>
          <w:sz w:val="28"/>
          <w:szCs w:val="28"/>
          <w:lang w:val="en-US"/>
        </w:rPr>
        <w:t xml:space="preserve">e-mail: </w:t>
      </w:r>
      <w:hyperlink r:id="rId2">
        <w:r>
          <w:rPr>
            <w:rStyle w:val="ListLabel1"/>
            <w:rFonts w:cs="Times New Roman" w:ascii="Times New Roman" w:hAnsi="Times New Roman"/>
            <w:color w:val="000000"/>
            <w:spacing w:val="-6"/>
            <w:sz w:val="28"/>
            <w:szCs w:val="28"/>
            <w:lang w:val="en-US"/>
          </w:rPr>
          <w:t>vavpvo-na@mil.ru</w:t>
        </w:r>
      </w:hyperlink>
      <w:r>
        <w:rPr>
          <w:rFonts w:cs="Times New Roman" w:ascii="Times New Roman" w:hAnsi="Times New Roman"/>
          <w:color w:val="000000"/>
          <w:spacing w:val="-6"/>
          <w:sz w:val="28"/>
          <w:szCs w:val="28"/>
          <w:lang w:val="en-US"/>
        </w:rPr>
        <w:t>.</w:t>
      </w:r>
    </w:p>
    <w:p>
      <w:pPr>
        <w:pStyle w:val="Normal"/>
        <w:widowControl w:val="false"/>
        <w:spacing w:lineRule="auto" w:line="232" w:before="0" w:after="0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-6"/>
          <w:sz w:val="28"/>
          <w:szCs w:val="28"/>
        </w:rPr>
        <w:t>сайт академии: https://vavpvo.mil.ru/</w:t>
      </w:r>
    </w:p>
    <w:p>
      <w:pPr>
        <w:pStyle w:val="Normal"/>
        <w:widowControl w:val="false"/>
        <w:spacing w:lineRule="auto" w:line="232" w:before="0" w:after="0"/>
        <w:ind w:firstLine="709"/>
        <w:jc w:val="both"/>
        <w:rPr>
          <w:rFonts w:ascii="Times New Roman" w:hAnsi="Times New Roman" w:cs="Times New Roman"/>
          <w:b/>
          <w:color w:val="000000"/>
          <w:spacing w:val="-6"/>
          <w:sz w:val="16"/>
          <w:szCs w:val="16"/>
        </w:rPr>
      </w:pPr>
      <w:r>
        <w:rPr>
          <w:rFonts w:cs="Times New Roman" w:ascii="Times New Roman" w:hAnsi="Times New Roman"/>
          <w:b/>
          <w:color w:val="000000"/>
          <w:spacing w:val="-6"/>
          <w:sz w:val="16"/>
          <w:szCs w:val="16"/>
        </w:rPr>
      </w:r>
    </w:p>
    <w:p>
      <w:pPr>
        <w:pStyle w:val="Normal"/>
        <w:widowControl w:val="false"/>
        <w:spacing w:lineRule="auto" w:line="232" w:before="0" w:after="0"/>
        <w:ind w:firstLine="709"/>
        <w:jc w:val="both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pacing w:val="-6"/>
          <w:sz w:val="28"/>
          <w:szCs w:val="28"/>
        </w:rPr>
        <w:t>Проезд до ВА ВПВО ВС РФ:</w:t>
      </w:r>
    </w:p>
    <w:p>
      <w:pPr>
        <w:pStyle w:val="Normal"/>
        <w:widowControl w:val="false"/>
        <w:spacing w:lineRule="auto" w:line="232" w:before="0"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-6"/>
          <w:sz w:val="28"/>
          <w:szCs w:val="28"/>
        </w:rPr>
        <w:t>г. Смоленск, ж.-д. вокзал, автобусные маршруты № 15, 17, 28, 34, 37  от остановки площадь «Желябова» до остановки улица «Лавочкина».</w:t>
      </w:r>
    </w:p>
    <w:sectPr>
      <w:type w:val="nextPage"/>
      <w:pgSz w:w="11906" w:h="16838"/>
      <w:pgMar w:left="1077" w:right="567" w:gutter="0" w:header="0" w:top="964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cd4bcc"/>
    <w:rPr>
      <w:b/>
      <w:bCs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vavpvo-na@mil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LibreOffice/7.6.7.2$Linux_X86_64 LibreOffice_project/60$Build-2</Application>
  <AppVersion>15.0000</AppVersion>
  <Pages>1</Pages>
  <Words>245</Words>
  <Characters>1745</Characters>
  <CharactersWithSpaces>1975</CharactersWithSpaces>
  <Paragraphs>26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2025-01-15T08:30:00Z</dcterms:created>
  <dc:creator>Kostomarov</dc:creator>
  <dc:description/>
  <dc:language>ru-RU</dc:language>
  <cp:lastModifiedBy>Kostomarov</cp:lastModifiedBy>
  <cp:lastPrinted>2023-12-11T23:09:00Z</cp:lastPrinted>
  <dcterms:modified xsi:type="dcterms:W3CDTF">2025-01-17T14:03:00Z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