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34" w:rsidRPr="00010234" w:rsidRDefault="00010234" w:rsidP="00010234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10234">
        <w:rPr>
          <w:rFonts w:ascii="Roboto" w:eastAsia="Times New Roman" w:hAnsi="Roboto" w:cs="Times New Roman"/>
          <w:b/>
          <w:color w:val="000000"/>
          <w:sz w:val="28"/>
          <w:szCs w:val="28"/>
          <w:shd w:val="clear" w:color="auto" w:fill="FFFFFF"/>
          <w:lang w:eastAsia="ru-RU"/>
        </w:rPr>
        <w:t>Памятка о безопаснос</w:t>
      </w:r>
      <w:r w:rsidR="009C00E0">
        <w:rPr>
          <w:rFonts w:ascii="Roboto" w:eastAsia="Times New Roman" w:hAnsi="Roboto" w:cs="Times New Roman"/>
          <w:b/>
          <w:color w:val="000000"/>
          <w:sz w:val="28"/>
          <w:szCs w:val="28"/>
          <w:shd w:val="clear" w:color="auto" w:fill="FFFFFF"/>
          <w:lang w:eastAsia="ru-RU"/>
        </w:rPr>
        <w:t>ти на водоёмах в летний период</w:t>
      </w:r>
      <w:bookmarkStart w:id="0" w:name="_GoBack"/>
      <w:bookmarkEnd w:id="0"/>
      <w:r w:rsidRPr="00010234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br/>
      </w:r>
    </w:p>
    <w:p w:rsidR="00010234" w:rsidRPr="00010234" w:rsidRDefault="00010234" w:rsidP="00010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Во–первых, следует избегать купания в незнакомых местах, специально не оборудованных для этой цели.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Категорически запрещается купание на водных объектах, оборудованных предупреждающими знаками «Купание запрещено!»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Во–вторых, при купании запрещается: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заплывать за границы зоны купания;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подплывать к движущимся судам, лодкам, катерам, катамаранам, гидроциклам;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нырять и долго находиться под водой;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прыгать в воду в незнакомых местах, с причалов и др. сооружений, не приспособленных для этих целей;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долго находиться в холодной воде;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проводить в воде игры, связанные с нырянием и захватом друг друга;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плавать на досках, лежаках, бревнах, надувных матрасах и камерах (за пределы нормы заплыва);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подавать крики ложной тревоги;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приводить с собой собак и др. животных.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Не умеющим плавать купаться только в специально оборудованных местах глубиной не более 1–2 метра!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Телефоны оперативных служб, которые в случае необходимости следует использовать при звонках с мобильных телефонов всех операторов сотовой связи, действующих на территории города и области: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служба спасения МЧС России — 101;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полиция — 102;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скорая помощь — 103;</w:t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010234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единый номер вызова оперативных служб – 112.</w:t>
      </w:r>
    </w:p>
    <w:p w:rsidR="00D53576" w:rsidRDefault="00D53576"/>
    <w:sectPr w:rsidR="00D5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34"/>
    <w:rsid w:val="00010234"/>
    <w:rsid w:val="009C00E0"/>
    <w:rsid w:val="00D53576"/>
    <w:rsid w:val="00E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F9407-FC19-4DE4-9E31-40EBBAD0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2024-05-31T06:16:00Z</dcterms:created>
  <dcterms:modified xsi:type="dcterms:W3CDTF">2024-05-31T06:19:00Z</dcterms:modified>
</cp:coreProperties>
</file>